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4E7F" w:rsidRPr="0066726E" w:rsidRDefault="009A4E7F" w:rsidP="009A4E7F">
      <w:pPr>
        <w:tabs>
          <w:tab w:val="left" w:pos="7644"/>
        </w:tabs>
        <w:spacing w:line="360" w:lineRule="auto"/>
        <w:jc w:val="both"/>
        <w:rPr>
          <w:rFonts w:cs="Times New Roman"/>
          <w:b/>
          <w:bCs/>
          <w:sz w:val="24"/>
          <w:szCs w:val="24"/>
          <w:lang w:val="fr-CA"/>
        </w:rPr>
      </w:pPr>
      <w:r w:rsidRPr="0066726E">
        <w:rPr>
          <w:rFonts w:cs="Times New Roman"/>
          <w:b/>
          <w:bCs/>
          <w:sz w:val="24"/>
          <w:szCs w:val="24"/>
          <w:lang w:val="fr-CA"/>
        </w:rPr>
        <w:t>Annex</w:t>
      </w:r>
    </w:p>
    <w:p w:rsidR="009A4E7F" w:rsidRPr="0066726E" w:rsidRDefault="009A4E7F" w:rsidP="009A4E7F">
      <w:pPr>
        <w:tabs>
          <w:tab w:val="left" w:pos="7644"/>
        </w:tabs>
        <w:spacing w:line="360" w:lineRule="auto"/>
        <w:jc w:val="both"/>
        <w:rPr>
          <w:rFonts w:cs="Times New Roman"/>
          <w:b/>
          <w:bCs/>
          <w:sz w:val="24"/>
          <w:szCs w:val="24"/>
          <w:lang w:val="fr-CA"/>
        </w:rPr>
      </w:pPr>
      <w:r w:rsidRPr="0066726E">
        <w:rPr>
          <w:rFonts w:cs="Times New Roman"/>
          <w:b/>
          <w:bCs/>
          <w:noProof/>
          <w:sz w:val="24"/>
          <w:szCs w:val="24"/>
          <w:lang w:val="en-IN" w:eastAsia="en-IN"/>
        </w:rPr>
        <w:drawing>
          <wp:inline distT="0" distB="0" distL="0" distR="0" wp14:anchorId="7D99B0C8" wp14:editId="0C1FD9CD">
            <wp:extent cx="5943600" cy="3143250"/>
            <wp:effectExtent l="0" t="0" r="0" b="0"/>
            <wp:docPr id="311438632"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438632" name="Picture 1" descr="A graph with numbers and lines&#10;&#10;Description automatically generated"/>
                    <pic:cNvPicPr/>
                  </pic:nvPicPr>
                  <pic:blipFill>
                    <a:blip r:embed="rId4"/>
                    <a:stretch>
                      <a:fillRect/>
                    </a:stretch>
                  </pic:blipFill>
                  <pic:spPr>
                    <a:xfrm>
                      <a:off x="0" y="0"/>
                      <a:ext cx="5943600" cy="3143250"/>
                    </a:xfrm>
                    <a:prstGeom prst="rect">
                      <a:avLst/>
                    </a:prstGeom>
                  </pic:spPr>
                </pic:pic>
              </a:graphicData>
            </a:graphic>
          </wp:inline>
        </w:drawing>
      </w:r>
    </w:p>
    <w:p w:rsidR="009A4E7F" w:rsidRPr="0066726E" w:rsidRDefault="009A4E7F" w:rsidP="009A4E7F">
      <w:pPr>
        <w:tabs>
          <w:tab w:val="left" w:pos="7644"/>
        </w:tabs>
        <w:spacing w:line="360" w:lineRule="auto"/>
        <w:jc w:val="both"/>
        <w:rPr>
          <w:rFonts w:cs="Times New Roman"/>
          <w:sz w:val="24"/>
          <w:szCs w:val="24"/>
        </w:rPr>
      </w:pPr>
      <w:r w:rsidRPr="0066726E">
        <w:rPr>
          <w:rFonts w:cs="Times New Roman"/>
          <w:b/>
          <w:bCs/>
          <w:sz w:val="24"/>
          <w:szCs w:val="24"/>
        </w:rPr>
        <w:t xml:space="preserve">FIGURE 1S </w:t>
      </w:r>
      <w:r w:rsidRPr="0066726E">
        <w:rPr>
          <w:rFonts w:cs="Times New Roman"/>
          <w:sz w:val="24"/>
          <w:szCs w:val="24"/>
        </w:rPr>
        <w:t xml:space="preserve">Daily feed volume profile of F (standard feed) and F+ (high feed) regimens. </w:t>
      </w:r>
    </w:p>
    <w:p w:rsidR="009A4E7F" w:rsidRPr="0066726E" w:rsidRDefault="009A4E7F" w:rsidP="009A4E7F">
      <w:pPr>
        <w:tabs>
          <w:tab w:val="left" w:pos="7644"/>
        </w:tabs>
        <w:spacing w:line="360" w:lineRule="auto"/>
        <w:jc w:val="both"/>
        <w:rPr>
          <w:rFonts w:cs="Times New Roman"/>
          <w:sz w:val="24"/>
          <w:szCs w:val="24"/>
        </w:rPr>
      </w:pPr>
      <w:r w:rsidRPr="0066726E">
        <w:rPr>
          <w:rFonts w:cs="Times New Roman"/>
          <w:sz w:val="24"/>
          <w:szCs w:val="24"/>
        </w:rPr>
        <w:t xml:space="preserve">The fixed feed volume percentages (feed volume/Current medium volume) for F+ were designed to follow the increase and plateau of a cell culture run to mimic dynamic cellular kinetics. Conversely the fixed feed volume percentages (feed volume/Initial medium volume) for the F regimen were designed to be kept relatively constant across the production process. Feed additions are divided by the days between feeding events to gauge a representative feed per day plot. </w:t>
      </w:r>
    </w:p>
    <w:p w:rsidR="009A4E7F" w:rsidRPr="0066726E" w:rsidRDefault="009A4E7F" w:rsidP="009A4E7F">
      <w:pPr>
        <w:tabs>
          <w:tab w:val="left" w:pos="7644"/>
        </w:tabs>
        <w:spacing w:line="360" w:lineRule="auto"/>
        <w:jc w:val="both"/>
        <w:rPr>
          <w:rFonts w:cs="Times New Roman"/>
          <w:b/>
          <w:bCs/>
          <w:sz w:val="24"/>
          <w:szCs w:val="24"/>
        </w:rPr>
      </w:pPr>
    </w:p>
    <w:p w:rsidR="009A4E7F" w:rsidRPr="0066726E" w:rsidRDefault="009A4E7F" w:rsidP="009A4E7F">
      <w:pPr>
        <w:tabs>
          <w:tab w:val="left" w:pos="7644"/>
        </w:tabs>
        <w:spacing w:line="360" w:lineRule="auto"/>
        <w:jc w:val="both"/>
        <w:rPr>
          <w:rFonts w:cs="Times New Roman"/>
          <w:sz w:val="24"/>
          <w:szCs w:val="24"/>
        </w:rPr>
      </w:pPr>
      <w:r w:rsidRPr="0066726E">
        <w:rPr>
          <w:rFonts w:cs="Times New Roman"/>
          <w:noProof/>
          <w:sz w:val="24"/>
          <w:szCs w:val="24"/>
        </w:rPr>
        <w:lastRenderedPageBreak/>
        <w:t xml:space="preserve"> </w:t>
      </w:r>
      <w:r w:rsidRPr="0066726E">
        <w:rPr>
          <w:rFonts w:cs="Times New Roman"/>
          <w:noProof/>
          <w:sz w:val="24"/>
          <w:szCs w:val="24"/>
          <w:lang w:val="en-IN" w:eastAsia="en-IN"/>
        </w:rPr>
        <w:drawing>
          <wp:inline distT="0" distB="0" distL="0" distR="0" wp14:anchorId="3CF34BBD" wp14:editId="5CAD6953">
            <wp:extent cx="5940000" cy="3060000"/>
            <wp:effectExtent l="0" t="0" r="3810" b="7620"/>
            <wp:docPr id="1327390781" name="Picture 4" descr="A graph of a number of days&#10;&#10;Description automatically generated">
              <a:extLst xmlns:a="http://schemas.openxmlformats.org/drawingml/2006/main">
                <a:ext uri="{FF2B5EF4-FFF2-40B4-BE49-F238E27FC236}">
                  <a16:creationId xmlns:a16="http://schemas.microsoft.com/office/drawing/2014/main" id="{82CF5207-4CFC-6F30-F26D-AD6A08586C20}"/>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27390781" name="Picture 4" descr="A graph of a number of days&#10;&#10;Description automatically generated">
                      <a:extLst>
                        <a:ext uri="{FF2B5EF4-FFF2-40B4-BE49-F238E27FC236}">
                          <a16:creationId xmlns:a16="http://schemas.microsoft.com/office/drawing/2014/main" id="{82CF5207-4CFC-6F30-F26D-AD6A08586C20}"/>
                        </a:ext>
                      </a:extLst>
                    </pic:cNvPr>
                    <pic:cNvPicPr>
                      <a:picLocks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0"/>
                      <a:ext cx="5940000" cy="3060000"/>
                    </a:xfrm>
                    <a:prstGeom prst="rect">
                      <a:avLst/>
                    </a:prstGeom>
                  </pic:spPr>
                </pic:pic>
              </a:graphicData>
            </a:graphic>
          </wp:inline>
        </w:drawing>
      </w:r>
    </w:p>
    <w:p w:rsidR="009A4E7F" w:rsidRPr="0066726E" w:rsidRDefault="009A4E7F" w:rsidP="009A4E7F">
      <w:pPr>
        <w:tabs>
          <w:tab w:val="left" w:pos="7644"/>
        </w:tabs>
        <w:spacing w:line="360" w:lineRule="auto"/>
        <w:jc w:val="both"/>
        <w:rPr>
          <w:rFonts w:cs="Times New Roman"/>
          <w:sz w:val="24"/>
          <w:szCs w:val="24"/>
        </w:rPr>
      </w:pPr>
      <w:bookmarkStart w:id="0" w:name="_Hlk150185482"/>
      <w:r w:rsidRPr="0066726E">
        <w:rPr>
          <w:rFonts w:cs="Times New Roman"/>
          <w:b/>
          <w:bCs/>
          <w:sz w:val="24"/>
          <w:szCs w:val="24"/>
        </w:rPr>
        <w:t>FIGURE 2S</w:t>
      </w:r>
      <w:r w:rsidRPr="0066726E">
        <w:rPr>
          <w:rFonts w:cs="Times New Roman"/>
          <w:sz w:val="24"/>
          <w:szCs w:val="24"/>
        </w:rPr>
        <w:t xml:space="preserve"> Viability profile of 40% vs 60% DO at air cap of 4.2 L/H. Increased DO level demonstrates an increase in viability. </w:t>
      </w:r>
    </w:p>
    <w:p w:rsidR="009A4E7F" w:rsidRPr="0066726E" w:rsidRDefault="009A4E7F" w:rsidP="009A4E7F">
      <w:pPr>
        <w:tabs>
          <w:tab w:val="left" w:pos="7644"/>
        </w:tabs>
        <w:spacing w:line="360" w:lineRule="auto"/>
        <w:jc w:val="both"/>
        <w:rPr>
          <w:rFonts w:cs="Times New Roman"/>
          <w:sz w:val="24"/>
          <w:szCs w:val="24"/>
        </w:rPr>
      </w:pPr>
      <w:r w:rsidRPr="0066726E">
        <w:rPr>
          <w:rFonts w:cs="Times New Roman"/>
          <w:noProof/>
          <w:sz w:val="24"/>
          <w:szCs w:val="24"/>
          <w:lang w:val="en-IN" w:eastAsia="en-IN"/>
        </w:rPr>
        <w:drawing>
          <wp:inline distT="0" distB="0" distL="0" distR="0" wp14:anchorId="03AE82ED" wp14:editId="58E1758B">
            <wp:extent cx="4498652" cy="3210095"/>
            <wp:effectExtent l="0" t="0" r="0" b="0"/>
            <wp:docPr id="1889242222" name="Picture 1" descr="A graph of a graph showing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242222" name="Picture 1" descr="A graph of a graph showing different colored lines&#10;&#10;Description automatically generated with medium confidence"/>
                    <pic:cNvPicPr/>
                  </pic:nvPicPr>
                  <pic:blipFill>
                    <a:blip r:embed="rId6"/>
                    <a:stretch>
                      <a:fillRect/>
                    </a:stretch>
                  </pic:blipFill>
                  <pic:spPr>
                    <a:xfrm>
                      <a:off x="0" y="0"/>
                      <a:ext cx="4507110" cy="3216130"/>
                    </a:xfrm>
                    <a:prstGeom prst="rect">
                      <a:avLst/>
                    </a:prstGeom>
                  </pic:spPr>
                </pic:pic>
              </a:graphicData>
            </a:graphic>
          </wp:inline>
        </w:drawing>
      </w:r>
    </w:p>
    <w:p w:rsidR="009A4E7F" w:rsidRPr="0066726E" w:rsidRDefault="009A4E7F" w:rsidP="009A4E7F">
      <w:pPr>
        <w:tabs>
          <w:tab w:val="left" w:pos="7644"/>
        </w:tabs>
        <w:spacing w:line="360" w:lineRule="auto"/>
        <w:jc w:val="both"/>
        <w:rPr>
          <w:rFonts w:cs="Times New Roman"/>
          <w:sz w:val="24"/>
          <w:szCs w:val="24"/>
        </w:rPr>
      </w:pPr>
      <w:r w:rsidRPr="0066726E">
        <w:rPr>
          <w:rFonts w:cs="Times New Roman"/>
          <w:b/>
          <w:bCs/>
          <w:sz w:val="24"/>
          <w:szCs w:val="24"/>
        </w:rPr>
        <w:t>FIGURE 3S</w:t>
      </w:r>
      <w:r w:rsidRPr="0066726E">
        <w:rPr>
          <w:rFonts w:cs="Times New Roman"/>
          <w:sz w:val="24"/>
          <w:szCs w:val="24"/>
        </w:rPr>
        <w:t xml:space="preserve"> DO profiles of 40%, 60% and 90% DO conditions. Red represents the 40% DO, Green represents 60% DO and black represents 90% DO. </w:t>
      </w:r>
    </w:p>
    <w:p w:rsidR="009A4E7F" w:rsidRPr="0066726E" w:rsidRDefault="009A4E7F" w:rsidP="009A4E7F">
      <w:pPr>
        <w:tabs>
          <w:tab w:val="left" w:pos="7644"/>
        </w:tabs>
        <w:spacing w:line="360" w:lineRule="auto"/>
        <w:jc w:val="both"/>
        <w:rPr>
          <w:rFonts w:cs="Times New Roman"/>
          <w:sz w:val="24"/>
          <w:szCs w:val="24"/>
        </w:rPr>
      </w:pPr>
    </w:p>
    <w:p w:rsidR="009A4E7F" w:rsidRPr="0066726E" w:rsidRDefault="009A4E7F" w:rsidP="009A4E7F">
      <w:pPr>
        <w:tabs>
          <w:tab w:val="left" w:pos="7644"/>
        </w:tabs>
        <w:spacing w:line="360" w:lineRule="auto"/>
        <w:jc w:val="both"/>
        <w:rPr>
          <w:rFonts w:cs="Times New Roman"/>
          <w:b/>
          <w:bCs/>
          <w:noProof/>
          <w:sz w:val="24"/>
          <w:szCs w:val="24"/>
          <w:lang w:val="es-419"/>
        </w:rPr>
      </w:pPr>
      <w:r w:rsidRPr="0066726E">
        <w:rPr>
          <w:rFonts w:cs="Times New Roman"/>
          <w:noProof/>
          <w:sz w:val="24"/>
          <w:szCs w:val="24"/>
          <w:lang w:val="en-IN" w:eastAsia="en-IN"/>
        </w:rPr>
        <w:lastRenderedPageBreak/>
        <mc:AlternateContent>
          <mc:Choice Requires="wps">
            <w:drawing>
              <wp:anchor distT="0" distB="0" distL="114300" distR="114300" simplePos="0" relativeHeight="251659264" behindDoc="0" locked="0" layoutInCell="1" allowOverlap="1" wp14:anchorId="5C673F38" wp14:editId="7FF12C7E">
                <wp:simplePos x="0" y="0"/>
                <wp:positionH relativeFrom="margin">
                  <wp:align>left</wp:align>
                </wp:positionH>
                <wp:positionV relativeFrom="paragraph">
                  <wp:posOffset>-307396</wp:posOffset>
                </wp:positionV>
                <wp:extent cx="273600" cy="280800"/>
                <wp:effectExtent l="0" t="0" r="12700" b="24130"/>
                <wp:wrapNone/>
                <wp:docPr id="1870964509" name="Text Box 2"/>
                <wp:cNvGraphicFramePr/>
                <a:graphic xmlns:a="http://schemas.openxmlformats.org/drawingml/2006/main">
                  <a:graphicData uri="http://schemas.microsoft.com/office/word/2010/wordprocessingShape">
                    <wps:wsp>
                      <wps:cNvSpPr txBox="1"/>
                      <wps:spPr>
                        <a:xfrm>
                          <a:off x="0" y="0"/>
                          <a:ext cx="273600" cy="280800"/>
                        </a:xfrm>
                        <a:prstGeom prst="rect">
                          <a:avLst/>
                        </a:prstGeom>
                        <a:solidFill>
                          <a:schemeClr val="lt1"/>
                        </a:solidFill>
                        <a:ln w="6350">
                          <a:solidFill>
                            <a:prstClr val="black"/>
                          </a:solidFill>
                        </a:ln>
                      </wps:spPr>
                      <wps:txbx>
                        <w:txbxContent>
                          <w:p w:rsidR="009A4E7F" w:rsidRDefault="009A4E7F" w:rsidP="009A4E7F">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673F38" id="_x0000_t202" coordsize="21600,21600" o:spt="202" path="m,l,21600r21600,l21600,xe">
                <v:stroke joinstyle="miter"/>
                <v:path gradientshapeok="t" o:connecttype="rect"/>
              </v:shapetype>
              <v:shape id="Text Box 2" o:spid="_x0000_s1026" type="#_x0000_t202" style="position:absolute;left:0;text-align:left;margin-left:0;margin-top:-24.2pt;width:21.55pt;height:22.1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FifUQIAAKkEAAAOAAAAZHJzL2Uyb0RvYy54bWysVN9P2zAQfp+0/8Hy+0haSikVKepATJMQ&#10;IAHi2XUcGs3xebbbhP31++ykpbA9TXtx7pc/3313l/OLrtFsq5yvyRR8dJRzpoyksjYvBX96vP4y&#10;48wHYUqhyaiCvyrPLxafP523dq7GtCZdKscAYvy8tQVfh2DnWeblWjXCH5FVBs6KXCMCVPeSlU60&#10;QG90Ns7zadaSK60jqbyH9ap38kXCryolw11VeRWYLjhyC+l06VzFM1uci/mLE3ZdyyEN8Q9ZNKI2&#10;eHQPdSWCYBtX/wHV1NKRpyocSWoyqqpaqlQDqhnlH6p5WAurUi0gx9s9Tf7/wcrb7b1jdYnezU7z&#10;s+nkJD/jzIgGvXpUXWBfqWPjSFNr/RzRDxbxoYMZV3Z2D2OsvqtcE7+oi8EPwl/3JEcwCeP49Hia&#10;wyPhGs/yGWSgZ2+XrfPhm6KGRaHgDj1M1IrtjQ996C4kvuVJ1+V1rXVS4tyoS+3YVqDjOqQUAf4u&#10;ShvWFnx6fJIn4He+CL2/v9JC/hjSO4gCnjbIOVLSlx6l0K26gacVla+gyVE/b97K6xq4N8KHe+Ew&#10;YKgfSxPucFSakAwNEmdrcr/+Zo/x6Du8nLUY2IL7nxvhFGf6u8FEnI0mkzjhSZmcnI6huEPP6tBj&#10;Ns0lgaER1tPKJMb4oHdi5ah5xm4t46twCSPxdsHDTrwM/RphN6VaLlMQZtqKcGMerIzQsSORz8fu&#10;WTg79DNgEG5pN9pi/qGtfWy8aWi5CVTVqeeR4J7VgXfsQ5qaYXfjwh3qKertD7P4DQAA//8DAFBL&#10;AwQUAAYACAAAACEAYGhPa9oAAAAGAQAADwAAAGRycy9kb3ducmV2LnhtbEyPwU7DMBBE70j8g7VI&#10;3FqnJUIhxKkAFS6caBHnbby1LeJ1FLtp+HvcExx3ZjTzttnMvhcTjdEFVrBaFiCIu6AdGwWf+9dF&#10;BSImZI19YFLwQxE27fVVg7UOZ/6gaZeMyCUca1RgUxpqKWNnyWNchoE4e8cwekz5HI3UI55zue/l&#10;uijupUfHecHiQC+Wuu/dySvYPpsH01U42m2lnZvmr+O7eVPq9mZ+egSRaE5/YbjgZ3RoM9MhnFhH&#10;0SvIjyQFi7IqQWS7vFuBOFyENci2kf/x218AAAD//wMAUEsBAi0AFAAGAAgAAAAhALaDOJL+AAAA&#10;4QEAABMAAAAAAAAAAAAAAAAAAAAAAFtDb250ZW50X1R5cGVzXS54bWxQSwECLQAUAAYACAAAACEA&#10;OP0h/9YAAACUAQAACwAAAAAAAAAAAAAAAAAvAQAAX3JlbHMvLnJlbHNQSwECLQAUAAYACAAAACEA&#10;xsBYn1ECAACpBAAADgAAAAAAAAAAAAAAAAAuAgAAZHJzL2Uyb0RvYy54bWxQSwECLQAUAAYACAAA&#10;ACEAYGhPa9oAAAAGAQAADwAAAAAAAAAAAAAAAACrBAAAZHJzL2Rvd25yZXYueG1sUEsFBgAAAAAE&#10;AAQA8wAAALIFAAAAAA==&#10;" fillcolor="white [3201]" strokeweight=".5pt">
                <v:textbox>
                  <w:txbxContent>
                    <w:p w:rsidR="009A4E7F" w:rsidRDefault="009A4E7F" w:rsidP="009A4E7F">
                      <w:r>
                        <w:t>A</w:t>
                      </w:r>
                    </w:p>
                  </w:txbxContent>
                </v:textbox>
                <w10:wrap anchorx="margin"/>
              </v:shape>
            </w:pict>
          </mc:Fallback>
        </mc:AlternateContent>
      </w:r>
      <w:r w:rsidRPr="0066726E">
        <w:rPr>
          <w:rFonts w:cs="Times New Roman"/>
          <w:b/>
          <w:bCs/>
          <w:noProof/>
          <w:sz w:val="24"/>
          <w:szCs w:val="24"/>
          <w:lang w:val="en-IN" w:eastAsia="en-IN"/>
        </w:rPr>
        <w:drawing>
          <wp:inline distT="0" distB="0" distL="0" distR="0" wp14:anchorId="6244E637" wp14:editId="0840C358">
            <wp:extent cx="5833735" cy="1982470"/>
            <wp:effectExtent l="0" t="0" r="0" b="0"/>
            <wp:docPr id="117954885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533" t="1101" r="1283" b="2449"/>
                    <a:stretch/>
                  </pic:blipFill>
                  <pic:spPr bwMode="auto">
                    <a:xfrm>
                      <a:off x="0" y="0"/>
                      <a:ext cx="5835601" cy="1983104"/>
                    </a:xfrm>
                    <a:prstGeom prst="rect">
                      <a:avLst/>
                    </a:prstGeom>
                    <a:noFill/>
                    <a:ln>
                      <a:noFill/>
                    </a:ln>
                    <a:extLst>
                      <a:ext uri="{53640926-AAD7-44D8-BBD7-CCE9431645EC}">
                        <a14:shadowObscured xmlns:a14="http://schemas.microsoft.com/office/drawing/2010/main"/>
                      </a:ext>
                    </a:extLst>
                  </pic:spPr>
                </pic:pic>
              </a:graphicData>
            </a:graphic>
          </wp:inline>
        </w:drawing>
      </w:r>
      <w:r w:rsidRPr="0066726E">
        <w:rPr>
          <w:rFonts w:cs="Times New Roman"/>
          <w:b/>
          <w:bCs/>
          <w:noProof/>
          <w:sz w:val="24"/>
          <w:szCs w:val="24"/>
          <w:lang w:val="es-419"/>
        </w:rPr>
        <w:t xml:space="preserve"> </w:t>
      </w:r>
    </w:p>
    <w:p w:rsidR="009A4E7F" w:rsidRPr="0066726E" w:rsidRDefault="009A4E7F" w:rsidP="009A4E7F">
      <w:pPr>
        <w:tabs>
          <w:tab w:val="left" w:pos="7644"/>
        </w:tabs>
        <w:spacing w:line="360" w:lineRule="auto"/>
        <w:jc w:val="both"/>
        <w:rPr>
          <w:rFonts w:cs="Times New Roman"/>
          <w:b/>
          <w:bCs/>
          <w:noProof/>
          <w:sz w:val="24"/>
          <w:szCs w:val="24"/>
          <w:lang w:val="es-419"/>
        </w:rPr>
      </w:pPr>
    </w:p>
    <w:p w:rsidR="009A4E7F" w:rsidRPr="0066726E" w:rsidRDefault="009A4E7F" w:rsidP="009A4E7F">
      <w:pPr>
        <w:tabs>
          <w:tab w:val="left" w:pos="7644"/>
        </w:tabs>
        <w:spacing w:line="360" w:lineRule="auto"/>
        <w:jc w:val="both"/>
        <w:rPr>
          <w:rFonts w:cs="Times New Roman"/>
          <w:b/>
          <w:bCs/>
          <w:noProof/>
          <w:sz w:val="24"/>
          <w:szCs w:val="24"/>
          <w:lang w:val="es-419"/>
        </w:rPr>
      </w:pPr>
      <w:r w:rsidRPr="0066726E">
        <w:rPr>
          <w:rFonts w:cs="Times New Roman"/>
          <w:noProof/>
          <w:sz w:val="24"/>
          <w:szCs w:val="24"/>
          <w:lang w:val="en-IN" w:eastAsia="en-IN"/>
        </w:rPr>
        <mc:AlternateContent>
          <mc:Choice Requires="wps">
            <w:drawing>
              <wp:anchor distT="0" distB="0" distL="114300" distR="114300" simplePos="0" relativeHeight="251660288" behindDoc="0" locked="0" layoutInCell="1" allowOverlap="1" wp14:anchorId="3792C802" wp14:editId="150FC1AE">
                <wp:simplePos x="0" y="0"/>
                <wp:positionH relativeFrom="margin">
                  <wp:align>left</wp:align>
                </wp:positionH>
                <wp:positionV relativeFrom="paragraph">
                  <wp:posOffset>31360</wp:posOffset>
                </wp:positionV>
                <wp:extent cx="273050" cy="280670"/>
                <wp:effectExtent l="0" t="0" r="12700" b="24130"/>
                <wp:wrapNone/>
                <wp:docPr id="1252963734" name="Text Box 2"/>
                <wp:cNvGraphicFramePr/>
                <a:graphic xmlns:a="http://schemas.openxmlformats.org/drawingml/2006/main">
                  <a:graphicData uri="http://schemas.microsoft.com/office/word/2010/wordprocessingShape">
                    <wps:wsp>
                      <wps:cNvSpPr txBox="1"/>
                      <wps:spPr>
                        <a:xfrm>
                          <a:off x="0" y="0"/>
                          <a:ext cx="273050" cy="280670"/>
                        </a:xfrm>
                        <a:prstGeom prst="rect">
                          <a:avLst/>
                        </a:prstGeom>
                        <a:solidFill>
                          <a:schemeClr val="lt1"/>
                        </a:solidFill>
                        <a:ln w="6350">
                          <a:solidFill>
                            <a:prstClr val="black"/>
                          </a:solidFill>
                        </a:ln>
                      </wps:spPr>
                      <wps:txbx>
                        <w:txbxContent>
                          <w:p w:rsidR="009A4E7F" w:rsidRDefault="009A4E7F" w:rsidP="009A4E7F">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92C802" id="_x0000_s1027" type="#_x0000_t202" style="position:absolute;left:0;text-align:left;margin-left:0;margin-top:2.45pt;width:21.5pt;height:22.1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2VUUgIAALAEAAAOAAAAZHJzL2Uyb0RvYy54bWysVMlu2zAQvRfoPxC817LlLTEiB26CFAWC&#10;JEBS5ExTVCyU4rAkbSn9+j5StrP1VPRCzcbHmTczOjvvGs12yvmaTMFHgyFnykgqa/NU8B8PV19O&#10;OPNBmFJoMqrgz8rz8+XnT2etXaicNqRL5RhAjF+0tuCbEOwiy7zcqEb4AVll4KzINSJAdU9Z6UQL&#10;9EZn+XA4y1pypXUklfewXvZOvkz4VaVkuK0qrwLTBUduIZ0unet4ZsszsXhywm5quU9D/EMWjagN&#10;Hj1CXYog2NbVH6CaWjryVIWBpCajqqqlSjWgmtHwXTX3G2FVqgXkeHukyf8/WHmzu3OsLtG7fJqf&#10;zsbz8YQzIxr06kF1gX2ljuWRptb6BaLvLeJDBzOuHOwexlh9V7kmflEXgx+EPx9JjmASxnw+Hk7h&#10;kXDlJ8PZPDUhe7lsnQ/fFDUsCgV36GGiVuyufUAiCD2ExLc86bq8qrVOSpwbdaEd2wl0XIeUIm68&#10;idKGtQWfjZHGB4QIfby/1kL+jEW+RYCmDYyRkr70KIVu3fVMHmhZU/kMthz1Y+etvKoBfy18uBMO&#10;cwYasDvhFkelCTnRXuJsQ+733+wxHu2Hl7MWc1tw/2srnOJMfzcYjNPRZBIHPSmT6TyH4l571q89&#10;ZttcEIgaYUutTGKMD/ogVo6aR6zYKr4KlzASbxc8HMSL0G8TVlSq1SoFYbStCNfm3soIHTmOtD50&#10;j8LZfVsD5uGGDhMuFu+628fGm4ZW20BVnVofee5Z3dOPtUjd2a9w3LvXeop6+dEs/wAAAP//AwBQ&#10;SwMEFAAGAAgAAAAhAGd+3ejXAAAABAEAAA8AAABkcnMvZG93bnJldi54bWxMj8FOwzAQRO9I/IO1&#10;SNyoU6hQGuJUgAoXThTE2Y23tkW8jmw3DX/P9gTHp1nNvG03cxjEhCn7SAqWiwoEUh+NJ6vg8+Pl&#10;pgaRiyajh0io4AczbLrLi1Y3Jp7oHaddsYJLKDdagStlbKTMvcOg8yKOSJwdYgq6MCYrTdInLg+D&#10;vK2qexm0J15wesRnh/337hgUbJ/s2va1Tm5bG++n+evwZl+Vur6aHx9AFJzL3zGc9VkdOnbaxyOZ&#10;LAYF/EhRsFqD4HB1x7g/4xJk18r/8t0vAAAA//8DAFBLAQItABQABgAIAAAAIQC2gziS/gAAAOEB&#10;AAATAAAAAAAAAAAAAAAAAAAAAABbQ29udGVudF9UeXBlc10ueG1sUEsBAi0AFAAGAAgAAAAhADj9&#10;If/WAAAAlAEAAAsAAAAAAAAAAAAAAAAALwEAAF9yZWxzLy5yZWxzUEsBAi0AFAAGAAgAAAAhAPSj&#10;ZVRSAgAAsAQAAA4AAAAAAAAAAAAAAAAALgIAAGRycy9lMm9Eb2MueG1sUEsBAi0AFAAGAAgAAAAh&#10;AGd+3ejXAAAABAEAAA8AAAAAAAAAAAAAAAAArAQAAGRycy9kb3ducmV2LnhtbFBLBQYAAAAABAAE&#10;APMAAACwBQAAAAA=&#10;" fillcolor="white [3201]" strokeweight=".5pt">
                <v:textbox>
                  <w:txbxContent>
                    <w:p w:rsidR="009A4E7F" w:rsidRDefault="009A4E7F" w:rsidP="009A4E7F">
                      <w:r>
                        <w:t>B</w:t>
                      </w:r>
                    </w:p>
                  </w:txbxContent>
                </v:textbox>
                <w10:wrap anchorx="margin"/>
              </v:shape>
            </w:pict>
          </mc:Fallback>
        </mc:AlternateContent>
      </w:r>
    </w:p>
    <w:p w:rsidR="009A4E7F" w:rsidRPr="0066726E" w:rsidRDefault="009A4E7F" w:rsidP="009A4E7F">
      <w:pPr>
        <w:tabs>
          <w:tab w:val="left" w:pos="7644"/>
        </w:tabs>
        <w:spacing w:line="360" w:lineRule="auto"/>
        <w:jc w:val="both"/>
        <w:rPr>
          <w:rFonts w:cs="Times New Roman"/>
          <w:b/>
          <w:bCs/>
          <w:sz w:val="24"/>
          <w:szCs w:val="24"/>
          <w:lang w:val="es-419"/>
        </w:rPr>
      </w:pPr>
      <w:r w:rsidRPr="0066726E">
        <w:rPr>
          <w:rFonts w:cs="Times New Roman"/>
          <w:b/>
          <w:bCs/>
          <w:noProof/>
          <w:sz w:val="24"/>
          <w:szCs w:val="24"/>
          <w:lang w:val="en-IN" w:eastAsia="en-IN"/>
        </w:rPr>
        <w:drawing>
          <wp:inline distT="0" distB="0" distL="0" distR="0" wp14:anchorId="1885F898" wp14:editId="669EA487">
            <wp:extent cx="5829935" cy="1964446"/>
            <wp:effectExtent l="0" t="0" r="0" b="0"/>
            <wp:docPr id="167793999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762" t="1981" r="1142" b="2469"/>
                    <a:stretch/>
                  </pic:blipFill>
                  <pic:spPr bwMode="auto">
                    <a:xfrm>
                      <a:off x="0" y="0"/>
                      <a:ext cx="5830432" cy="1964613"/>
                    </a:xfrm>
                    <a:prstGeom prst="rect">
                      <a:avLst/>
                    </a:prstGeom>
                    <a:noFill/>
                    <a:ln>
                      <a:noFill/>
                    </a:ln>
                    <a:extLst>
                      <a:ext uri="{53640926-AAD7-44D8-BBD7-CCE9431645EC}">
                        <a14:shadowObscured xmlns:a14="http://schemas.microsoft.com/office/drawing/2010/main"/>
                      </a:ext>
                    </a:extLst>
                  </pic:spPr>
                </pic:pic>
              </a:graphicData>
            </a:graphic>
          </wp:inline>
        </w:drawing>
      </w:r>
    </w:p>
    <w:p w:rsidR="009A4E7F" w:rsidRPr="0066726E" w:rsidRDefault="009A4E7F" w:rsidP="009A4E7F">
      <w:pPr>
        <w:tabs>
          <w:tab w:val="left" w:pos="7644"/>
        </w:tabs>
        <w:spacing w:line="360" w:lineRule="auto"/>
        <w:jc w:val="both"/>
        <w:rPr>
          <w:rFonts w:cs="Times New Roman"/>
          <w:sz w:val="24"/>
          <w:szCs w:val="24"/>
        </w:rPr>
      </w:pPr>
      <w:r w:rsidRPr="0066726E">
        <w:rPr>
          <w:rFonts w:cs="Times New Roman"/>
          <w:b/>
          <w:bCs/>
          <w:sz w:val="24"/>
          <w:szCs w:val="24"/>
        </w:rPr>
        <w:t xml:space="preserve">FIGURE 4S </w:t>
      </w:r>
      <w:r w:rsidRPr="0066726E">
        <w:rPr>
          <w:rFonts w:cs="Times New Roman"/>
          <w:sz w:val="24"/>
          <w:szCs w:val="24"/>
        </w:rPr>
        <w:t>Amino acid profiles for two feed regimens. A) Feed volume calculated based on current volume with bolus addition - CV [Bolus], B) Feed volume calculated based on current volume using pump dosing - CV [Pump]. Measurement of amino acid concentrations correspond to sampling before feed additions.</w:t>
      </w:r>
    </w:p>
    <w:p w:rsidR="009A4E7F" w:rsidRPr="0066726E" w:rsidRDefault="009A4E7F" w:rsidP="009A4E7F">
      <w:pPr>
        <w:tabs>
          <w:tab w:val="left" w:pos="7644"/>
        </w:tabs>
        <w:spacing w:line="360" w:lineRule="auto"/>
        <w:jc w:val="both"/>
        <w:rPr>
          <w:rFonts w:cs="Times New Roman"/>
          <w:sz w:val="24"/>
          <w:szCs w:val="24"/>
        </w:rPr>
      </w:pPr>
      <w:r w:rsidRPr="0066726E">
        <w:rPr>
          <w:rFonts w:cs="Times New Roman"/>
          <w:b/>
          <w:bCs/>
          <w:i/>
          <w:iCs/>
          <w:noProof/>
          <w:sz w:val="24"/>
          <w:szCs w:val="24"/>
          <w:lang w:val="en-IN" w:eastAsia="en-IN"/>
        </w:rPr>
        <w:lastRenderedPageBreak/>
        <w:drawing>
          <wp:inline distT="0" distB="0" distL="0" distR="0" wp14:anchorId="6F1AA98E" wp14:editId="6CE7969B">
            <wp:extent cx="5943600" cy="3247200"/>
            <wp:effectExtent l="0" t="0" r="0" b="0"/>
            <wp:docPr id="2048594809" name="Picture 1" descr="A graph showing the growth of a number of days&#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8594809" name="Picture 1" descr="A graph showing the growth of a number of days&#10;&#10;Description automatically generated with medium confidence"/>
                    <pic:cNvPicPr/>
                  </pic:nvPicPr>
                  <pic:blipFill>
                    <a:blip r:embed="rId9"/>
                    <a:stretch>
                      <a:fillRect/>
                    </a:stretch>
                  </pic:blipFill>
                  <pic:spPr>
                    <a:xfrm>
                      <a:off x="0" y="0"/>
                      <a:ext cx="5943600" cy="3247200"/>
                    </a:xfrm>
                    <a:prstGeom prst="rect">
                      <a:avLst/>
                    </a:prstGeom>
                  </pic:spPr>
                </pic:pic>
              </a:graphicData>
            </a:graphic>
          </wp:inline>
        </w:drawing>
      </w:r>
    </w:p>
    <w:p w:rsidR="009A4E7F" w:rsidRPr="0066726E" w:rsidRDefault="009A4E7F" w:rsidP="009A4E7F">
      <w:pPr>
        <w:tabs>
          <w:tab w:val="left" w:pos="7644"/>
        </w:tabs>
        <w:spacing w:line="360" w:lineRule="auto"/>
        <w:jc w:val="both"/>
        <w:rPr>
          <w:rFonts w:cs="Times New Roman"/>
          <w:sz w:val="24"/>
          <w:szCs w:val="24"/>
        </w:rPr>
      </w:pPr>
      <w:r w:rsidRPr="0066726E">
        <w:rPr>
          <w:rFonts w:cs="Times New Roman"/>
          <w:b/>
          <w:bCs/>
          <w:sz w:val="24"/>
          <w:szCs w:val="24"/>
        </w:rPr>
        <w:t>FIGURE 5S</w:t>
      </w:r>
      <w:r w:rsidRPr="0066726E">
        <w:rPr>
          <w:rFonts w:cs="Times New Roman"/>
          <w:sz w:val="24"/>
          <w:szCs w:val="24"/>
        </w:rPr>
        <w:t xml:space="preserve"> Conductivity measurements of bolus and slow pump feed additions. Blue line represents pump feed addition while the maroon line represents bolus feed addition. Maroon measurements taken from control process that was temperature shifted at 0 dpi (as evidenced by the decrease in conductivity at this time point). Blue measurements taken from capacitance fed process that was temperature shifted at 2 dpi (as evidenced by the decrease in conductivity at this time point). For the bolus feed addition (maroon), each feeding event is accompanied by a step wise increase in conductivity measurements. Conversely, slow bolus additions demonstrate a constant linear increase in conductivity. </w:t>
      </w:r>
    </w:p>
    <w:p w:rsidR="009A4E7F" w:rsidRPr="0066726E" w:rsidRDefault="009A4E7F" w:rsidP="009A4E7F">
      <w:pPr>
        <w:tabs>
          <w:tab w:val="left" w:pos="7644"/>
        </w:tabs>
        <w:spacing w:line="360" w:lineRule="auto"/>
        <w:jc w:val="both"/>
        <w:rPr>
          <w:rFonts w:cs="Times New Roman"/>
          <w:sz w:val="24"/>
          <w:szCs w:val="24"/>
        </w:rPr>
      </w:pPr>
    </w:p>
    <w:bookmarkEnd w:id="0"/>
    <w:p w:rsidR="009A4E7F" w:rsidRPr="0066726E" w:rsidRDefault="009A4E7F" w:rsidP="009A4E7F">
      <w:pPr>
        <w:tabs>
          <w:tab w:val="left" w:pos="7644"/>
        </w:tabs>
        <w:spacing w:line="360" w:lineRule="auto"/>
        <w:jc w:val="both"/>
        <w:rPr>
          <w:rFonts w:cs="Times New Roman"/>
          <w:sz w:val="24"/>
          <w:szCs w:val="24"/>
          <w:lang w:val="fr-CA"/>
        </w:rPr>
      </w:pPr>
      <w:r w:rsidRPr="0066726E">
        <w:rPr>
          <w:rFonts w:cs="Times New Roman"/>
          <w:noProof/>
          <w:sz w:val="24"/>
          <w:szCs w:val="24"/>
          <w:lang w:val="en-IN" w:eastAsia="en-IN"/>
        </w:rPr>
        <w:lastRenderedPageBreak/>
        <w:drawing>
          <wp:inline distT="0" distB="0" distL="0" distR="0" wp14:anchorId="0B89B96A" wp14:editId="3D9AC9C9">
            <wp:extent cx="5943600" cy="3854474"/>
            <wp:effectExtent l="0" t="0" r="0" b="3175"/>
            <wp:docPr id="65013426" name="Picture 1" descr="A graph of gas dynam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13426" name="Picture 1" descr="A graph of gas dynamics&#10;&#10;Description automatically generated"/>
                    <pic:cNvPicPr/>
                  </pic:nvPicPr>
                  <pic:blipFill rotWithShape="1">
                    <a:blip r:embed="rId10"/>
                    <a:srcRect t="3757"/>
                    <a:stretch/>
                  </pic:blipFill>
                  <pic:spPr bwMode="auto">
                    <a:xfrm>
                      <a:off x="0" y="0"/>
                      <a:ext cx="5943600" cy="3854474"/>
                    </a:xfrm>
                    <a:prstGeom prst="rect">
                      <a:avLst/>
                    </a:prstGeom>
                    <a:ln>
                      <a:noFill/>
                    </a:ln>
                    <a:extLst>
                      <a:ext uri="{53640926-AAD7-44D8-BBD7-CCE9431645EC}">
                        <a14:shadowObscured xmlns:a14="http://schemas.microsoft.com/office/drawing/2010/main"/>
                      </a:ext>
                    </a:extLst>
                  </pic:spPr>
                </pic:pic>
              </a:graphicData>
            </a:graphic>
          </wp:inline>
        </w:drawing>
      </w:r>
    </w:p>
    <w:p w:rsidR="009A4E7F" w:rsidRPr="0066726E" w:rsidRDefault="009A4E7F" w:rsidP="009A4E7F">
      <w:pPr>
        <w:tabs>
          <w:tab w:val="left" w:pos="7644"/>
        </w:tabs>
        <w:spacing w:line="360" w:lineRule="auto"/>
        <w:jc w:val="both"/>
        <w:rPr>
          <w:rFonts w:cs="Times New Roman"/>
          <w:sz w:val="24"/>
          <w:szCs w:val="24"/>
        </w:rPr>
      </w:pPr>
      <w:r w:rsidRPr="0066726E">
        <w:rPr>
          <w:rFonts w:cs="Times New Roman"/>
          <w:b/>
          <w:bCs/>
          <w:sz w:val="24"/>
          <w:szCs w:val="24"/>
        </w:rPr>
        <w:t>FIGURE 6S</w:t>
      </w:r>
      <w:r w:rsidRPr="0066726E">
        <w:rPr>
          <w:rFonts w:cs="Times New Roman"/>
          <w:sz w:val="24"/>
          <w:szCs w:val="24"/>
        </w:rPr>
        <w:t xml:space="preserve"> Gassing profile of a standard regimen culture fed in a bolus fashion. Green represents the DO %. Black represents the air sparging indicative of the Air Cap. Red represents on demand oxygen sparging once air cap has been reached. Air Cap commonly observed to be saturated by -1 dpi and increased oxygen requirements observed to happen in the late production phase of the culture (5-10 dpi). </w:t>
      </w:r>
    </w:p>
    <w:p w:rsidR="009A4E7F" w:rsidRPr="0066726E" w:rsidRDefault="009A4E7F" w:rsidP="009A4E7F">
      <w:pPr>
        <w:tabs>
          <w:tab w:val="left" w:pos="7644"/>
        </w:tabs>
        <w:spacing w:line="360" w:lineRule="auto"/>
        <w:jc w:val="both"/>
        <w:rPr>
          <w:rFonts w:cs="Times New Roman"/>
          <w:sz w:val="24"/>
          <w:szCs w:val="24"/>
        </w:rPr>
      </w:pPr>
    </w:p>
    <w:p w:rsidR="009A4E7F" w:rsidRPr="0066726E" w:rsidRDefault="009A4E7F" w:rsidP="009A4E7F">
      <w:pPr>
        <w:tabs>
          <w:tab w:val="left" w:pos="7644"/>
        </w:tabs>
        <w:spacing w:line="360" w:lineRule="auto"/>
        <w:jc w:val="both"/>
        <w:rPr>
          <w:rFonts w:cs="Times New Roman"/>
          <w:sz w:val="24"/>
          <w:szCs w:val="24"/>
        </w:rPr>
      </w:pPr>
    </w:p>
    <w:p w:rsidR="009A4E7F" w:rsidRPr="0066726E" w:rsidRDefault="009A4E7F" w:rsidP="009A4E7F">
      <w:pPr>
        <w:tabs>
          <w:tab w:val="left" w:pos="7644"/>
        </w:tabs>
        <w:spacing w:line="360" w:lineRule="auto"/>
        <w:jc w:val="both"/>
        <w:rPr>
          <w:rFonts w:cs="Times New Roman"/>
          <w:noProof/>
          <w:sz w:val="24"/>
          <w:szCs w:val="24"/>
        </w:rPr>
      </w:pPr>
      <w:r w:rsidRPr="0066726E">
        <w:rPr>
          <w:rFonts w:cs="Times New Roman"/>
          <w:noProof/>
          <w:sz w:val="24"/>
          <w:szCs w:val="24"/>
        </w:rPr>
        <w:t xml:space="preserve"> </w:t>
      </w:r>
    </w:p>
    <w:p w:rsidR="009A4E7F" w:rsidRPr="0066726E" w:rsidRDefault="009A4E7F" w:rsidP="009A4E7F">
      <w:pPr>
        <w:tabs>
          <w:tab w:val="left" w:pos="7644"/>
        </w:tabs>
        <w:spacing w:line="360" w:lineRule="auto"/>
        <w:jc w:val="both"/>
        <w:rPr>
          <w:rFonts w:cs="Times New Roman"/>
          <w:sz w:val="24"/>
          <w:szCs w:val="24"/>
        </w:rPr>
      </w:pPr>
      <w:r w:rsidRPr="0066726E">
        <w:rPr>
          <w:rFonts w:cs="Times New Roman"/>
          <w:noProof/>
          <w:sz w:val="24"/>
          <w:szCs w:val="24"/>
          <w:lang w:val="en-IN" w:eastAsia="en-IN"/>
        </w:rPr>
        <w:lastRenderedPageBreak/>
        <w:drawing>
          <wp:inline distT="0" distB="0" distL="0" distR="0" wp14:anchorId="763BF949" wp14:editId="75D75A7B">
            <wp:extent cx="5943600" cy="3129280"/>
            <wp:effectExtent l="0" t="0" r="0" b="0"/>
            <wp:docPr id="260855352" name="Picture 1" descr="A graph of a number of day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855352" name="Picture 1" descr="A graph of a number of days&#10;&#10;Description automatically generated"/>
                    <pic:cNvPicPr/>
                  </pic:nvPicPr>
                  <pic:blipFill>
                    <a:blip r:embed="rId11"/>
                    <a:stretch>
                      <a:fillRect/>
                    </a:stretch>
                  </pic:blipFill>
                  <pic:spPr>
                    <a:xfrm>
                      <a:off x="0" y="0"/>
                      <a:ext cx="5943600" cy="3129280"/>
                    </a:xfrm>
                    <a:prstGeom prst="rect">
                      <a:avLst/>
                    </a:prstGeom>
                  </pic:spPr>
                </pic:pic>
              </a:graphicData>
            </a:graphic>
          </wp:inline>
        </w:drawing>
      </w:r>
    </w:p>
    <w:p w:rsidR="009A4E7F" w:rsidRPr="0066726E" w:rsidRDefault="009A4E7F" w:rsidP="009A4E7F">
      <w:pPr>
        <w:spacing w:line="360" w:lineRule="auto"/>
        <w:jc w:val="both"/>
        <w:rPr>
          <w:rFonts w:cs="Times New Roman"/>
          <w:sz w:val="24"/>
          <w:szCs w:val="24"/>
        </w:rPr>
      </w:pPr>
      <w:r w:rsidRPr="0066726E">
        <w:rPr>
          <w:rFonts w:cs="Times New Roman"/>
          <w:b/>
          <w:bCs/>
          <w:sz w:val="24"/>
          <w:szCs w:val="24"/>
        </w:rPr>
        <w:t>FIGURE 7S</w:t>
      </w:r>
      <w:r w:rsidRPr="0066726E">
        <w:rPr>
          <w:rFonts w:cs="Times New Roman"/>
          <w:sz w:val="24"/>
          <w:szCs w:val="24"/>
        </w:rPr>
        <w:t xml:space="preserve"> Glucose consumed per day profile (GCPD) of feeding strategies study. A decrease in volumetric glucose consumption is observed to occur post induction (0 dpi). Subsequent increase glucose consumption occurs late in the production phase (4-14 dpi). </w:t>
      </w:r>
    </w:p>
    <w:p w:rsidR="009A4E7F" w:rsidRPr="0066726E" w:rsidRDefault="009A4E7F" w:rsidP="009A4E7F">
      <w:pPr>
        <w:spacing w:line="360" w:lineRule="auto"/>
        <w:jc w:val="both"/>
        <w:rPr>
          <w:rFonts w:cs="Times New Roman"/>
          <w:sz w:val="24"/>
          <w:szCs w:val="24"/>
        </w:rPr>
      </w:pPr>
    </w:p>
    <w:p w:rsidR="009A4E7F" w:rsidRPr="0066726E" w:rsidRDefault="009A4E7F" w:rsidP="009A4E7F">
      <w:pPr>
        <w:spacing w:line="360" w:lineRule="auto"/>
        <w:jc w:val="both"/>
        <w:rPr>
          <w:rFonts w:cs="Times New Roman"/>
          <w:sz w:val="24"/>
          <w:szCs w:val="24"/>
        </w:rPr>
      </w:pPr>
    </w:p>
    <w:p w:rsidR="009A4E7F" w:rsidRPr="0066726E" w:rsidRDefault="009A4E7F" w:rsidP="009A4E7F">
      <w:pPr>
        <w:tabs>
          <w:tab w:val="left" w:pos="7644"/>
        </w:tabs>
        <w:jc w:val="both"/>
        <w:rPr>
          <w:rFonts w:cs="Times New Roman"/>
          <w:b/>
          <w:bCs/>
          <w:sz w:val="24"/>
          <w:szCs w:val="24"/>
        </w:rPr>
      </w:pPr>
    </w:p>
    <w:p w:rsidR="009A4E7F" w:rsidRPr="0066726E" w:rsidRDefault="009A4E7F" w:rsidP="009A4E7F">
      <w:pPr>
        <w:tabs>
          <w:tab w:val="left" w:pos="7644"/>
        </w:tabs>
        <w:jc w:val="both"/>
        <w:rPr>
          <w:rFonts w:cs="Times New Roman"/>
          <w:b/>
          <w:bCs/>
          <w:sz w:val="24"/>
          <w:szCs w:val="24"/>
        </w:rPr>
      </w:pPr>
      <w:r w:rsidRPr="0066726E">
        <w:rPr>
          <w:rFonts w:cs="Times New Roman"/>
          <w:b/>
          <w:bCs/>
          <w:noProof/>
          <w:sz w:val="24"/>
          <w:szCs w:val="24"/>
          <w:lang w:val="en-IN" w:eastAsia="en-IN"/>
        </w:rPr>
        <w:drawing>
          <wp:inline distT="0" distB="0" distL="0" distR="0" wp14:anchorId="61B70F5A" wp14:editId="46D4D479">
            <wp:extent cx="5943600" cy="3148965"/>
            <wp:effectExtent l="0" t="0" r="0" b="0"/>
            <wp:docPr id="1506140318" name="Picture 1" descr="A graph of a number of day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6140318" name="Picture 1" descr="A graph of a number of days&#10;&#10;Description automatically generated"/>
                    <pic:cNvPicPr/>
                  </pic:nvPicPr>
                  <pic:blipFill>
                    <a:blip r:embed="rId12"/>
                    <a:stretch>
                      <a:fillRect/>
                    </a:stretch>
                  </pic:blipFill>
                  <pic:spPr>
                    <a:xfrm>
                      <a:off x="0" y="0"/>
                      <a:ext cx="5943600" cy="3148965"/>
                    </a:xfrm>
                    <a:prstGeom prst="rect">
                      <a:avLst/>
                    </a:prstGeom>
                  </pic:spPr>
                </pic:pic>
              </a:graphicData>
            </a:graphic>
          </wp:inline>
        </w:drawing>
      </w:r>
    </w:p>
    <w:p w:rsidR="00F47A3F" w:rsidRDefault="009A4E7F" w:rsidP="009A4E7F">
      <w:r w:rsidRPr="0066726E">
        <w:rPr>
          <w:rFonts w:cs="Times New Roman"/>
          <w:b/>
          <w:bCs/>
          <w:sz w:val="24"/>
          <w:szCs w:val="24"/>
        </w:rPr>
        <w:lastRenderedPageBreak/>
        <w:t>FIGURE 8S</w:t>
      </w:r>
      <w:r w:rsidRPr="0066726E">
        <w:rPr>
          <w:rFonts w:cs="Times New Roman"/>
          <w:sz w:val="24"/>
          <w:szCs w:val="24"/>
        </w:rPr>
        <w:t xml:space="preserve"> Titer profile of feeding regimens study. Rapid increase in protein concentration is observed to happen late in the production phase (7 - 14 dpi). Error bars represent the coefficient of variance associated to each variable.</w:t>
      </w:r>
      <w:bookmarkStart w:id="1" w:name="_GoBack"/>
      <w:bookmarkEnd w:id="1"/>
    </w:p>
    <w:sectPr w:rsidR="00F47A3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EC3"/>
    <w:rsid w:val="009A4E7F"/>
    <w:rsid w:val="00BB1EC3"/>
    <w:rsid w:val="00F47A3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B0FBE6-C4B0-4C35-B534-1F12E0072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4E7F"/>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emf"/><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emf"/><Relationship Id="rId12" Type="http://schemas.openxmlformats.org/officeDocument/2006/relationships/image" Target="media/image9.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410</Words>
  <Characters>2343</Characters>
  <Application>Microsoft Office Word</Application>
  <DocSecurity>0</DocSecurity>
  <Lines>19</Lines>
  <Paragraphs>5</Paragraphs>
  <ScaleCrop>false</ScaleCrop>
  <Company>Hewlett-Packard Company</Company>
  <LinksUpToDate>false</LinksUpToDate>
  <CharactersWithSpaces>2748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Mohamed Mohamed Shahabdeen</dc:creator>
  <cp:keywords/>
  <dc:description/>
  <cp:lastModifiedBy>Mohamed Mohamed Shahabdeen</cp:lastModifiedBy>
  <cp:revision>2</cp:revision>
  <dcterms:created xsi:type="dcterms:W3CDTF">2024-09-09T02:54:00Z</dcterms:created>
  <dcterms:modified xsi:type="dcterms:W3CDTF">2024-09-09T02:54:00Z</dcterms:modified>
</cp:coreProperties>
</file>